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0a452e98c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06b03b2ae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Niederglatt / Grafschaft,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968ab4394c58" /><Relationship Type="http://schemas.openxmlformats.org/officeDocument/2006/relationships/numbering" Target="/word/numbering.xml" Id="Re21f36cefa844c6e" /><Relationship Type="http://schemas.openxmlformats.org/officeDocument/2006/relationships/settings" Target="/word/settings.xml" Id="R1a32e83003bb4482" /><Relationship Type="http://schemas.openxmlformats.org/officeDocument/2006/relationships/image" Target="/word/media/f65c1f94-45e7-4ac4-8a0e-cf0507547284.png" Id="R45d06b03b2ae40ce" /></Relationships>
</file>