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fb9c9febe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a94b1cd73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Oberwinterthur (Kreis 2) / Loo,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1ad944c634643" /><Relationship Type="http://schemas.openxmlformats.org/officeDocument/2006/relationships/numbering" Target="/word/numbering.xml" Id="Ra2be92a7a2b34a1d" /><Relationship Type="http://schemas.openxmlformats.org/officeDocument/2006/relationships/settings" Target="/word/settings.xml" Id="R9ea7bcf7b9ae401d" /><Relationship Type="http://schemas.openxmlformats.org/officeDocument/2006/relationships/image" Target="/word/media/4c52ba99-1a88-4465-a88f-be0951067eea.png" Id="Re1ba94b1cd734edb" /></Relationships>
</file>