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ffc3530d1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9295c50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Oetwil / Industriestrasse,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bd00e24ac4108" /><Relationship Type="http://schemas.openxmlformats.org/officeDocument/2006/relationships/numbering" Target="/word/numbering.xml" Id="R8ae60f186a384334" /><Relationship Type="http://schemas.openxmlformats.org/officeDocument/2006/relationships/settings" Target="/word/settings.xml" Id="Re7347cd858f94098" /><Relationship Type="http://schemas.openxmlformats.org/officeDocument/2006/relationships/image" Target="/word/media/6a499df9-e7a9-47fd-b8bd-f93b4c494ac1.png" Id="R561d9295c50d4a0b" /></Relationships>
</file>