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22fac30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1bf75a8d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48f8b1dbe4097" /><Relationship Type="http://schemas.openxmlformats.org/officeDocument/2006/relationships/numbering" Target="/word/numbering.xml" Id="R7d1b5ce53ef6427c" /><Relationship Type="http://schemas.openxmlformats.org/officeDocument/2006/relationships/settings" Target="/word/settings.xml" Id="Rb8fcf028a08745b6" /><Relationship Type="http://schemas.openxmlformats.org/officeDocument/2006/relationships/image" Target="/word/media/023519b2-fbc8-4229-9bd3-528d95c39d1f.png" Id="R4901bf75a8df4de0" /></Relationships>
</file>