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bdd676ce5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f483341b0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Realp,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b6bc4c2fe421a" /><Relationship Type="http://schemas.openxmlformats.org/officeDocument/2006/relationships/numbering" Target="/word/numbering.xml" Id="Rf523e5b3e386404e" /><Relationship Type="http://schemas.openxmlformats.org/officeDocument/2006/relationships/settings" Target="/word/settings.xml" Id="Rce469318eda84da0" /><Relationship Type="http://schemas.openxmlformats.org/officeDocument/2006/relationships/image" Target="/word/media/5be1339c-2c94-4941-ad21-eefb6bfd2f81.png" Id="Rf8cf483341b0420b" /></Relationships>
</file>