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3a1acf477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fd65b93a0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Rietwis,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0b919709c40b7" /><Relationship Type="http://schemas.openxmlformats.org/officeDocument/2006/relationships/numbering" Target="/word/numbering.xml" Id="R68b00d6c53274b4f" /><Relationship Type="http://schemas.openxmlformats.org/officeDocument/2006/relationships/settings" Target="/word/settings.xml" Id="R91802902115e41d3" /><Relationship Type="http://schemas.openxmlformats.org/officeDocument/2006/relationships/image" Target="/word/media/fed674a6-3774-463b-bb46-80f3918954cb.png" Id="Rd81fd65b93a04488" /></Relationships>
</file>