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b136a100b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91b3bee09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Scheid,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ff2dbfd8e49a4" /><Relationship Type="http://schemas.openxmlformats.org/officeDocument/2006/relationships/numbering" Target="/word/numbering.xml" Id="Rc2f166dfbdd043c1" /><Relationship Type="http://schemas.openxmlformats.org/officeDocument/2006/relationships/settings" Target="/word/settings.xml" Id="Rccd8615a441043e4" /><Relationship Type="http://schemas.openxmlformats.org/officeDocument/2006/relationships/image" Target="/word/media/7d06a556-0006-40be-b78f-f612ecf93620.png" Id="Rf4991b3bee094977" /></Relationships>
</file>