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936b73e18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79e7bf69d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Schleitheim, Oberwiesen,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0234cb800413d" /><Relationship Type="http://schemas.openxmlformats.org/officeDocument/2006/relationships/numbering" Target="/word/numbering.xml" Id="Rc5776dcbf0a2411f" /><Relationship Type="http://schemas.openxmlformats.org/officeDocument/2006/relationships/settings" Target="/word/settings.xml" Id="R90fe74c436974ae6" /><Relationship Type="http://schemas.openxmlformats.org/officeDocument/2006/relationships/image" Target="/word/media/e875dbd6-8103-40fc-9149-7fbe05d0f9c0.png" Id="R47979e7bf69d4ffb" /></Relationships>
</file>