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2eba4fc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52cda3f9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Schueracher,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cdc0deca4055" /><Relationship Type="http://schemas.openxmlformats.org/officeDocument/2006/relationships/numbering" Target="/word/numbering.xml" Id="Ree71f6dead024992" /><Relationship Type="http://schemas.openxmlformats.org/officeDocument/2006/relationships/settings" Target="/word/settings.xml" Id="Reee58225a84a40b4" /><Relationship Type="http://schemas.openxmlformats.org/officeDocument/2006/relationships/image" Target="/word/media/3915774c-aa9e-48f9-b628-4a4c688d3fa3.png" Id="R57d52cda3f944b1b" /></Relationships>
</file>