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129253eb4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03f40ece9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Schulhaus Erlosen,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4ed1f03014cf4" /><Relationship Type="http://schemas.openxmlformats.org/officeDocument/2006/relationships/numbering" Target="/word/numbering.xml" Id="R11855292d5484f1c" /><Relationship Type="http://schemas.openxmlformats.org/officeDocument/2006/relationships/settings" Target="/word/settings.xml" Id="Rac61625fcfc5490a" /><Relationship Type="http://schemas.openxmlformats.org/officeDocument/2006/relationships/image" Target="/word/media/f21cbc46-8746-4466-b9df-4c17079bdc74.png" Id="Rf3203f40ece94ad6" /></Relationships>
</file>