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96fae497b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f22b3687f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Seen (Kreis 3),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185f59e9e472c" /><Relationship Type="http://schemas.openxmlformats.org/officeDocument/2006/relationships/numbering" Target="/word/numbering.xml" Id="R71edfb90ce1347b2" /><Relationship Type="http://schemas.openxmlformats.org/officeDocument/2006/relationships/settings" Target="/word/settings.xml" Id="R10b1fd327c9148d7" /><Relationship Type="http://schemas.openxmlformats.org/officeDocument/2006/relationships/image" Target="/word/media/58ca46ec-57b5-4b27-97f2-4a5b531c28c5.png" Id="R526f22b3687f4a16" /></Relationships>
</file>