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125ab8f9d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fa512767d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Stampf,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5ec2af52f4430" /><Relationship Type="http://schemas.openxmlformats.org/officeDocument/2006/relationships/numbering" Target="/word/numbering.xml" Id="R52c562f0922d495d" /><Relationship Type="http://schemas.openxmlformats.org/officeDocument/2006/relationships/settings" Target="/word/settings.xml" Id="Rd694129e48ab4756" /><Relationship Type="http://schemas.openxmlformats.org/officeDocument/2006/relationships/image" Target="/word/media/69c35214-c7ca-4665-b8b7-40c036d7e0f4.png" Id="R10cfa512767d425d" /></Relationships>
</file>