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684b3fbc8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e0fbfdf0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Unter-Oedischwaend,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f0192f324bda" /><Relationship Type="http://schemas.openxmlformats.org/officeDocument/2006/relationships/numbering" Target="/word/numbering.xml" Id="R3a55179a31a44700" /><Relationship Type="http://schemas.openxmlformats.org/officeDocument/2006/relationships/settings" Target="/word/settings.xml" Id="R80d81d51e3814181" /><Relationship Type="http://schemas.openxmlformats.org/officeDocument/2006/relationships/image" Target="/word/media/97994fc5-6ec3-43b9-aa97-e89ee9857859.png" Id="R1525e0fbfdf04e08" /></Relationships>
</file>