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a844cc0b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8c5724060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Untererlinsbach,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aae4f331347d0" /><Relationship Type="http://schemas.openxmlformats.org/officeDocument/2006/relationships/numbering" Target="/word/numbering.xml" Id="Ra67010d482664c3c" /><Relationship Type="http://schemas.openxmlformats.org/officeDocument/2006/relationships/settings" Target="/word/settings.xml" Id="R0d8f2c8b266b4000" /><Relationship Type="http://schemas.openxmlformats.org/officeDocument/2006/relationships/image" Target="/word/media/d995c3fe-63c0-4faf-9b56-66a198eb6320.png" Id="R2bb8c572406048b8" /></Relationships>
</file>