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af19982a7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be6ad2c9b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Waengi,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a463b783a4174" /><Relationship Type="http://schemas.openxmlformats.org/officeDocument/2006/relationships/numbering" Target="/word/numbering.xml" Id="Re1b8c0ce8e92476e" /><Relationship Type="http://schemas.openxmlformats.org/officeDocument/2006/relationships/settings" Target="/word/settings.xml" Id="R64a7dbb5f79c42e3" /><Relationship Type="http://schemas.openxmlformats.org/officeDocument/2006/relationships/image" Target="/word/media/83418406-fe28-43d6-b49f-970b1b288cc1.png" Id="Rc38be6ad2c9b4a53" /></Relationships>
</file>