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e0d0b31c2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35b7756bf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Wangenried,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ea24a1e2e4c03" /><Relationship Type="http://schemas.openxmlformats.org/officeDocument/2006/relationships/numbering" Target="/word/numbering.xml" Id="R7573204f200f417e" /><Relationship Type="http://schemas.openxmlformats.org/officeDocument/2006/relationships/settings" Target="/word/settings.xml" Id="Rfcc99088f2bd4d19" /><Relationship Type="http://schemas.openxmlformats.org/officeDocument/2006/relationships/image" Target="/word/media/28cc2baf-3685-4661-b0b6-a16ab3a9fd17.png" Id="R51335b7756bf4cbe" /></Relationships>
</file>