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ab67487e9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4025a66a0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Wiesendangen / Leingrueebler-Wasserfuri,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5a2cc2ebc404a" /><Relationship Type="http://schemas.openxmlformats.org/officeDocument/2006/relationships/numbering" Target="/word/numbering.xml" Id="R5b998b9441964cf1" /><Relationship Type="http://schemas.openxmlformats.org/officeDocument/2006/relationships/settings" Target="/word/settings.xml" Id="R1ea15ddfe9c64b79" /><Relationship Type="http://schemas.openxmlformats.org/officeDocument/2006/relationships/image" Target="/word/media/b983c584-35de-4562-aa14-48e3748d5334.png" Id="R7164025a66a04322" /></Relationships>
</file>