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3622cbe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62500758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5c97d83e4f9a" /><Relationship Type="http://schemas.openxmlformats.org/officeDocument/2006/relationships/numbering" Target="/word/numbering.xml" Id="R5d9901bd866e4639" /><Relationship Type="http://schemas.openxmlformats.org/officeDocument/2006/relationships/settings" Target="/word/settings.xml" Id="Rb3c0843c5ce54bb7" /><Relationship Type="http://schemas.openxmlformats.org/officeDocument/2006/relationships/image" Target="/word/media/3313b6c6-d080-4960-88b2-2c4b57712b20.png" Id="Rcd73625007584049" /></Relationships>
</file>