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f5ab2b4ed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f918d323b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Reckenholz,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851a28e8e4ec9" /><Relationship Type="http://schemas.openxmlformats.org/officeDocument/2006/relationships/numbering" Target="/word/numbering.xml" Id="R6ee7630b8e81464d" /><Relationship Type="http://schemas.openxmlformats.org/officeDocument/2006/relationships/settings" Target="/word/settings.xml" Id="R134774a7420f4d23" /><Relationship Type="http://schemas.openxmlformats.org/officeDocument/2006/relationships/image" Target="/word/media/a32e9ab4-1a1a-49ac-985f-3f1739607a98.png" Id="Rc85f918d323b4cdf" /></Relationships>
</file>