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8cd89865e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f11c72bb2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11) / Riedenholz,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35782afde4538" /><Relationship Type="http://schemas.openxmlformats.org/officeDocument/2006/relationships/numbering" Target="/word/numbering.xml" Id="Redfb36c34d5549a0" /><Relationship Type="http://schemas.openxmlformats.org/officeDocument/2006/relationships/settings" Target="/word/settings.xml" Id="R45458d4a20564352" /><Relationship Type="http://schemas.openxmlformats.org/officeDocument/2006/relationships/image" Target="/word/media/568690e3-5bea-457e-a146-ca27b1ba0ed2.png" Id="R1e1f11c72bb24e3f" /></Relationships>
</file>