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4e264fada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705392d4f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12) / Schwamendingen-Mitte,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1899b9f704ab1" /><Relationship Type="http://schemas.openxmlformats.org/officeDocument/2006/relationships/numbering" Target="/word/numbering.xml" Id="R12a6ac6081324d41" /><Relationship Type="http://schemas.openxmlformats.org/officeDocument/2006/relationships/settings" Target="/word/settings.xml" Id="Rc332f78651d544dd" /><Relationship Type="http://schemas.openxmlformats.org/officeDocument/2006/relationships/image" Target="/word/media/8eebfb74-2141-4e93-a49b-1303696637bf.png" Id="R972705392d4f4de4" /></Relationships>
</file>