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8295e51a904e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90951b09ff45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2) / Enge,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cdce002da04982" /><Relationship Type="http://schemas.openxmlformats.org/officeDocument/2006/relationships/numbering" Target="/word/numbering.xml" Id="Rc3324ca563824612" /><Relationship Type="http://schemas.openxmlformats.org/officeDocument/2006/relationships/settings" Target="/word/settings.xml" Id="R4f91b245a2324045" /><Relationship Type="http://schemas.openxmlformats.org/officeDocument/2006/relationships/image" Target="/word/media/02a706b9-266b-4c21-b360-402beb11e7ad.png" Id="Ra790951b09ff4537" /></Relationships>
</file>