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a29fce1bc945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eecafcc7794d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3),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6ed373494147b2" /><Relationship Type="http://schemas.openxmlformats.org/officeDocument/2006/relationships/numbering" Target="/word/numbering.xml" Id="R6a13f6bf03df41c6" /><Relationship Type="http://schemas.openxmlformats.org/officeDocument/2006/relationships/settings" Target="/word/settings.xml" Id="Rf31e788a0f434866" /><Relationship Type="http://schemas.openxmlformats.org/officeDocument/2006/relationships/image" Target="/word/media/97a6dc85-58a8-48fe-8943-72322ea15df8.png" Id="R1eeecafcc7794d41" /></Relationships>
</file>