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c3c890f6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edb82a46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3) / Alt-Wiedikon,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1eeb9a0543a7" /><Relationship Type="http://schemas.openxmlformats.org/officeDocument/2006/relationships/numbering" Target="/word/numbering.xml" Id="R8289f6addea44b50" /><Relationship Type="http://schemas.openxmlformats.org/officeDocument/2006/relationships/settings" Target="/word/settings.xml" Id="Ra2aac2a1c0d14f14" /><Relationship Type="http://schemas.openxmlformats.org/officeDocument/2006/relationships/image" Target="/word/media/4ec641a6-af08-41d3-bb4d-a9ee5fa52da7.png" Id="Rbcb5edb82a46465c" /></Relationships>
</file>