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b274c45d9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39a473380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Uto-Staffel,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35de8e1bc4ddf" /><Relationship Type="http://schemas.openxmlformats.org/officeDocument/2006/relationships/numbering" Target="/word/numbering.xml" Id="R195fa3f79d0544e9" /><Relationship Type="http://schemas.openxmlformats.org/officeDocument/2006/relationships/settings" Target="/word/settings.xml" Id="Rbd355d2b1ef84265" /><Relationship Type="http://schemas.openxmlformats.org/officeDocument/2006/relationships/image" Target="/word/media/ffe4a8f1-9c53-4b7f-be7d-72b727e12dd1.png" Id="Rdf639a47338046e8" /></Relationships>
</file>