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0dfc5570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f27cb668b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4) / Langstrasse,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eb8e069f4d03" /><Relationship Type="http://schemas.openxmlformats.org/officeDocument/2006/relationships/numbering" Target="/word/numbering.xml" Id="R36f442d38e5246a4" /><Relationship Type="http://schemas.openxmlformats.org/officeDocument/2006/relationships/settings" Target="/word/settings.xml" Id="Raf8ed83a0b514f89" /><Relationship Type="http://schemas.openxmlformats.org/officeDocument/2006/relationships/image" Target="/word/media/4e638d6d-3908-4c30-ab9a-fc47a63c2020.png" Id="R4ecf27cb668b4c6c" /></Relationships>
</file>