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cb28b8038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337b50054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Zuerich (Kreis 8),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7285183f44fa7" /><Relationship Type="http://schemas.openxmlformats.org/officeDocument/2006/relationships/numbering" Target="/word/numbering.xml" Id="Ra74a9e24673c4ef5" /><Relationship Type="http://schemas.openxmlformats.org/officeDocument/2006/relationships/settings" Target="/word/settings.xml" Id="Rf9bda89ffe394bcf" /><Relationship Type="http://schemas.openxmlformats.org/officeDocument/2006/relationships/image" Target="/word/media/3c8d47a0-b31d-4cb2-b45c-fadfb9162e57.png" Id="R19a337b500544bdc" /></Relationships>
</file>