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d3c065d8748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e38c9bbf648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8),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70531c31f347f2" /><Relationship Type="http://schemas.openxmlformats.org/officeDocument/2006/relationships/numbering" Target="/word/numbering.xml" Id="Ra41812bd00bd44aa" /><Relationship Type="http://schemas.openxmlformats.org/officeDocument/2006/relationships/settings" Target="/word/settings.xml" Id="R457f0e8cdbf74a77" /><Relationship Type="http://schemas.openxmlformats.org/officeDocument/2006/relationships/image" Target="/word/media/a8e9b8ff-f547-4c74-a5ee-a9547ae23e19.png" Id="R1b9e38c9bbf64876" /></Relationships>
</file>