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2e7bc9570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abf4b039d4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Zurchersmuhle, Switzerland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7aecea4584c66" /><Relationship Type="http://schemas.openxmlformats.org/officeDocument/2006/relationships/numbering" Target="/word/numbering.xml" Id="R05168b8359ec4dbb" /><Relationship Type="http://schemas.openxmlformats.org/officeDocument/2006/relationships/settings" Target="/word/settings.xml" Id="R7244b9f5c66042fb" /><Relationship Type="http://schemas.openxmlformats.org/officeDocument/2006/relationships/image" Target="/word/media/4ae0e7d8-4093-411b-9719-0bbcd75ef3f1.png" Id="R8babf4b039d44dec" /></Relationships>
</file>