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ef7c883b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9e8a47fdb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Busra al Harir,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aa3d3b8b84824" /><Relationship Type="http://schemas.openxmlformats.org/officeDocument/2006/relationships/numbering" Target="/word/numbering.xml" Id="Red7a5f12d5824d2c" /><Relationship Type="http://schemas.openxmlformats.org/officeDocument/2006/relationships/settings" Target="/word/settings.xml" Id="Rf60cdb89877c4f1e" /><Relationship Type="http://schemas.openxmlformats.org/officeDocument/2006/relationships/image" Target="/word/media/8edc52e2-4839-45bd-a060-b8ffc5dc5794.png" Id="R8409e8a47fdb470a" /></Relationships>
</file>