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3e839e28a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0cdde2516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Jaramana,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235cd5cb64f04" /><Relationship Type="http://schemas.openxmlformats.org/officeDocument/2006/relationships/numbering" Target="/word/numbering.xml" Id="R5a6c84fd9b2e4da9" /><Relationship Type="http://schemas.openxmlformats.org/officeDocument/2006/relationships/settings" Target="/word/settings.xml" Id="R1a417f9967a34b2a" /><Relationship Type="http://schemas.openxmlformats.org/officeDocument/2006/relationships/image" Target="/word/media/099baba9-b929-4feb-ab8f-d8b4e64126f6.png" Id="Rb300cdde25164987" /></Relationships>
</file>