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ad4958f09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6ba67fa1d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Kaohsiung, Taiwan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3ced027ec4f71" /><Relationship Type="http://schemas.openxmlformats.org/officeDocument/2006/relationships/numbering" Target="/word/numbering.xml" Id="R364e78607bae4364" /><Relationship Type="http://schemas.openxmlformats.org/officeDocument/2006/relationships/settings" Target="/word/settings.xml" Id="Rdf04d796c0a14fb6" /><Relationship Type="http://schemas.openxmlformats.org/officeDocument/2006/relationships/image" Target="/word/media/f4ece5d8-49cc-4c38-92f7-f70e2c17379b.png" Id="Raf06ba67fa1d4601" /></Relationships>
</file>