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876a75f6b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e1c6c4fc5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1d7d2394142c5" /><Relationship Type="http://schemas.openxmlformats.org/officeDocument/2006/relationships/numbering" Target="/word/numbering.xml" Id="R511b4ca192d14a02" /><Relationship Type="http://schemas.openxmlformats.org/officeDocument/2006/relationships/settings" Target="/word/settings.xml" Id="R2d280c7959b54a6b" /><Relationship Type="http://schemas.openxmlformats.org/officeDocument/2006/relationships/image" Target="/word/media/5de36b03-33b3-4293-9b11-ce359ec6e704.png" Id="Rd1de1c6c4fc54bb8" /></Relationships>
</file>