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4e626eaa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502d6a5b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Bugandika,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78be4d85e4614" /><Relationship Type="http://schemas.openxmlformats.org/officeDocument/2006/relationships/numbering" Target="/word/numbering.xml" Id="R7899596ad18e4394" /><Relationship Type="http://schemas.openxmlformats.org/officeDocument/2006/relationships/settings" Target="/word/settings.xml" Id="Rb04110c200a54764" /><Relationship Type="http://schemas.openxmlformats.org/officeDocument/2006/relationships/image" Target="/word/media/218dd9f3-1dff-4ef4-9b3d-cef5d0efaab1.png" Id="R65c9502d6a5b4d50" /></Relationships>
</file>