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550af543d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ef1efac32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Bukonyo,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acb338b474a84" /><Relationship Type="http://schemas.openxmlformats.org/officeDocument/2006/relationships/numbering" Target="/word/numbering.xml" Id="R18d3d9eca12f4584" /><Relationship Type="http://schemas.openxmlformats.org/officeDocument/2006/relationships/settings" Target="/word/settings.xml" Id="R6a0d34d9889e447b" /><Relationship Type="http://schemas.openxmlformats.org/officeDocument/2006/relationships/image" Target="/word/media/9f654f4b-2590-4069-a345-24f5d82517f4.png" Id="R683ef1efac324e77" /></Relationships>
</file>