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644befa28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2af8fe24e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Changanyiko,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6b91f4c474fb4" /><Relationship Type="http://schemas.openxmlformats.org/officeDocument/2006/relationships/numbering" Target="/word/numbering.xml" Id="R8f5f1566c9e945f9" /><Relationship Type="http://schemas.openxmlformats.org/officeDocument/2006/relationships/settings" Target="/word/settings.xml" Id="R11ca4f476b7a4769" /><Relationship Type="http://schemas.openxmlformats.org/officeDocument/2006/relationships/image" Target="/word/media/6619813f-6a7f-4fc2-b0dc-c8e7b2b60ae3.png" Id="R4e72af8fe24e4f86" /></Relationships>
</file>