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c61d8176f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82c28f77a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7775c18cc498c" /><Relationship Type="http://schemas.openxmlformats.org/officeDocument/2006/relationships/numbering" Target="/word/numbering.xml" Id="R72ab226acb4f43ca" /><Relationship Type="http://schemas.openxmlformats.org/officeDocument/2006/relationships/settings" Target="/word/settings.xml" Id="R9c91fd85d01841e1" /><Relationship Type="http://schemas.openxmlformats.org/officeDocument/2006/relationships/image" Target="/word/media/65fa85e9-c5a5-4656-a042-150e980de540.png" Id="R97182c28f77a4970" /></Relationships>
</file>