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d62ece749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95a7c66f1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Chongowe,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1eadb7754e3c" /><Relationship Type="http://schemas.openxmlformats.org/officeDocument/2006/relationships/numbering" Target="/word/numbering.xml" Id="R7b6eca14b48a4d09" /><Relationship Type="http://schemas.openxmlformats.org/officeDocument/2006/relationships/settings" Target="/word/settings.xml" Id="R3d893801a8c7485b" /><Relationship Type="http://schemas.openxmlformats.org/officeDocument/2006/relationships/image" Target="/word/media/cfc6bd20-fe67-47af-93a7-36bf5f948026.png" Id="Rb7295a7c66f145c9" /></Relationships>
</file>