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b872168ce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fb97c7dc7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Chumbani,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e0f5179414115" /><Relationship Type="http://schemas.openxmlformats.org/officeDocument/2006/relationships/numbering" Target="/word/numbering.xml" Id="R7c28ad6ab2914ffa" /><Relationship Type="http://schemas.openxmlformats.org/officeDocument/2006/relationships/settings" Target="/word/settings.xml" Id="R766a855686d249fb" /><Relationship Type="http://schemas.openxmlformats.org/officeDocument/2006/relationships/image" Target="/word/media/c0b115e9-c449-4307-8e7d-1efb73ae3256.png" Id="R0c2fb97c7dc74bfb" /></Relationships>
</file>