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c8f8112ac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8d267158e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Dungunyi,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b855a98dc47f6" /><Relationship Type="http://schemas.openxmlformats.org/officeDocument/2006/relationships/numbering" Target="/word/numbering.xml" Id="R6b933b251a5941b1" /><Relationship Type="http://schemas.openxmlformats.org/officeDocument/2006/relationships/settings" Target="/word/settings.xml" Id="Rc8225e88469c4349" /><Relationship Type="http://schemas.openxmlformats.org/officeDocument/2006/relationships/image" Target="/word/media/af4b81e0-eae4-4149-9515-c49e14e5894f.png" Id="R8158d267158e4d9d" /></Relationships>
</file>