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1999f290b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60b112148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Fungatumbo,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0437ed5f84e50" /><Relationship Type="http://schemas.openxmlformats.org/officeDocument/2006/relationships/numbering" Target="/word/numbering.xml" Id="Rd315bf34473b4826" /><Relationship Type="http://schemas.openxmlformats.org/officeDocument/2006/relationships/settings" Target="/word/settings.xml" Id="R9a19dd0584fe4106" /><Relationship Type="http://schemas.openxmlformats.org/officeDocument/2006/relationships/image" Target="/word/media/35d4a41c-b48a-4611-b279-809fd7b7689d.png" Id="R3d460b11214842b5" /></Relationships>
</file>