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dc4e25976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fead77855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Gingama,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ae2e0059f4c04" /><Relationship Type="http://schemas.openxmlformats.org/officeDocument/2006/relationships/numbering" Target="/word/numbering.xml" Id="R43ef0a0faf414b05" /><Relationship Type="http://schemas.openxmlformats.org/officeDocument/2006/relationships/settings" Target="/word/settings.xml" Id="Rf09afa2cf7164be2" /><Relationship Type="http://schemas.openxmlformats.org/officeDocument/2006/relationships/image" Target="/word/media/bfecf806-2823-42ca-96eb-5ddd142a19b9.png" Id="R835fead77855407e" /></Relationships>
</file>