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8c52cc0ce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2ecffc88d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Iswangala,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ec288ce8449fe" /><Relationship Type="http://schemas.openxmlformats.org/officeDocument/2006/relationships/numbering" Target="/word/numbering.xml" Id="Rd446cb10b4e94520" /><Relationship Type="http://schemas.openxmlformats.org/officeDocument/2006/relationships/settings" Target="/word/settings.xml" Id="Rf2b49f4f01134e0f" /><Relationship Type="http://schemas.openxmlformats.org/officeDocument/2006/relationships/image" Target="/word/media/8a87140d-2b19-48f7-964c-7cd5de9237c2.png" Id="R5f82ecffc88d4896" /></Relationships>
</file>