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078af4a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2897fd3f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b550d7274e2c" /><Relationship Type="http://schemas.openxmlformats.org/officeDocument/2006/relationships/numbering" Target="/word/numbering.xml" Id="Re78078d422fd411e" /><Relationship Type="http://schemas.openxmlformats.org/officeDocument/2006/relationships/settings" Target="/word/settings.xml" Id="R525d367cf193426a" /><Relationship Type="http://schemas.openxmlformats.org/officeDocument/2006/relationships/image" Target="/word/media/bb97b714-b66d-4751-92f3-76f42a783745.png" Id="R6a162897fd3f4c3c" /></Relationships>
</file>