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5da46d03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5530daca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5f70da44a48f8" /><Relationship Type="http://schemas.openxmlformats.org/officeDocument/2006/relationships/numbering" Target="/word/numbering.xml" Id="Rfaa30bda3ca1486b" /><Relationship Type="http://schemas.openxmlformats.org/officeDocument/2006/relationships/settings" Target="/word/settings.xml" Id="R5079dc132026437c" /><Relationship Type="http://schemas.openxmlformats.org/officeDocument/2006/relationships/image" Target="/word/media/a10ba1b4-56dc-4499-847a-2586409fc934.png" Id="R12625530daca4e17" /></Relationships>
</file>