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a427d6c93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99dde142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Kampi Katoto,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c20bf8e24fd3" /><Relationship Type="http://schemas.openxmlformats.org/officeDocument/2006/relationships/numbering" Target="/word/numbering.xml" Id="R2818bf4dcfa94815" /><Relationship Type="http://schemas.openxmlformats.org/officeDocument/2006/relationships/settings" Target="/word/settings.xml" Id="R57736cb8ebf94245" /><Relationship Type="http://schemas.openxmlformats.org/officeDocument/2006/relationships/image" Target="/word/media/e96cec96-46a8-43f5-8c66-b2a1755173bf.png" Id="R65ab99dde1424bcb" /></Relationships>
</file>