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fcc78622c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b42c0a00b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2cd8c32c44467" /><Relationship Type="http://schemas.openxmlformats.org/officeDocument/2006/relationships/numbering" Target="/word/numbering.xml" Id="Rb7eaf913db7f4639" /><Relationship Type="http://schemas.openxmlformats.org/officeDocument/2006/relationships/settings" Target="/word/settings.xml" Id="Rf2da68ba5cfb43c9" /><Relationship Type="http://schemas.openxmlformats.org/officeDocument/2006/relationships/image" Target="/word/media/b9d35ecf-558a-45f2-b748-29befb88a1d2.png" Id="R6f8b42c0a00b4f7e" /></Relationships>
</file>