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b03875b9c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f78fed5de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Kanzu,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955b97a3c46ba" /><Relationship Type="http://schemas.openxmlformats.org/officeDocument/2006/relationships/numbering" Target="/word/numbering.xml" Id="R63607616ba6a4b0b" /><Relationship Type="http://schemas.openxmlformats.org/officeDocument/2006/relationships/settings" Target="/word/settings.xml" Id="Rb51d83a55edd423f" /><Relationship Type="http://schemas.openxmlformats.org/officeDocument/2006/relationships/image" Target="/word/media/2c1ce18c-d605-41a2-9b6f-f1408378ee1b.png" Id="R4fdf78fed5de437d" /></Relationships>
</file>