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c9e02dbed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3c256306f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Kikundi,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02298bcd34ec5" /><Relationship Type="http://schemas.openxmlformats.org/officeDocument/2006/relationships/numbering" Target="/word/numbering.xml" Id="Rb2739f47f41d4a61" /><Relationship Type="http://schemas.openxmlformats.org/officeDocument/2006/relationships/settings" Target="/word/settings.xml" Id="Rd7cdb559bf534e46" /><Relationship Type="http://schemas.openxmlformats.org/officeDocument/2006/relationships/image" Target="/word/media/4c733f41-ea4c-456c-96e4-006e32686f2a.png" Id="R2d53c256306f4039" /></Relationships>
</file>