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4eb5be2efc47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096ccc5f0044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Kipelele,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ac04f4d3a54548" /><Relationship Type="http://schemas.openxmlformats.org/officeDocument/2006/relationships/numbering" Target="/word/numbering.xml" Id="R2a6c517638924ceb" /><Relationship Type="http://schemas.openxmlformats.org/officeDocument/2006/relationships/settings" Target="/word/settings.xml" Id="R2c0c4bcbbddf4926" /><Relationship Type="http://schemas.openxmlformats.org/officeDocument/2006/relationships/image" Target="/word/media/572fd0ee-dbf0-41f0-a7b9-4f3b807d9c30.png" Id="Rae096ccc5f0044da" /></Relationships>
</file>