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3c816af6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e755d70f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ed98eab14148" /><Relationship Type="http://schemas.openxmlformats.org/officeDocument/2006/relationships/numbering" Target="/word/numbering.xml" Id="R2c0f2cdc89af428f" /><Relationship Type="http://schemas.openxmlformats.org/officeDocument/2006/relationships/settings" Target="/word/settings.xml" Id="R62fe187986b649a6" /><Relationship Type="http://schemas.openxmlformats.org/officeDocument/2006/relationships/image" Target="/word/media/60967308-4add-4e46-bf1b-6a1ae13bb613.png" Id="R794e755d70f34c4a" /></Relationships>
</file>